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7B" w:rsidRDefault="00482A7B" w:rsidP="00482A7B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482A7B" w:rsidRDefault="00482A7B" w:rsidP="00482A7B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Школы молодого учителя за 202</w:t>
      </w:r>
      <w:r w:rsidR="00CB0A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B0A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0AC7" w:rsidRDefault="00CB0AC7" w:rsidP="00482A7B">
      <w:pPr>
        <w:tabs>
          <w:tab w:val="left" w:pos="3969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0AC7">
        <w:rPr>
          <w:rFonts w:ascii="Times New Roman" w:hAnsi="Times New Roman" w:cs="Times New Roman"/>
          <w:sz w:val="28"/>
          <w:szCs w:val="28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Pr="00CB0AC7">
        <w:rPr>
          <w:rFonts w:ascii="Times New Roman" w:hAnsi="Times New Roman" w:cs="Times New Roman"/>
          <w:sz w:val="28"/>
          <w:szCs w:val="28"/>
        </w:rPr>
        <w:t>, даёт возможность планировать их самообразование и профессиональный рост.</w:t>
      </w:r>
    </w:p>
    <w:p w:rsidR="00482A7B" w:rsidRDefault="00482A7B" w:rsidP="00482A7B">
      <w:pPr>
        <w:tabs>
          <w:tab w:val="left" w:pos="3969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ШМУ  на 202</w:t>
      </w:r>
      <w:r w:rsidR="00CB0AC7">
        <w:rPr>
          <w:rFonts w:ascii="Times New Roman" w:hAnsi="Times New Roman" w:cs="Times New Roman"/>
          <w:sz w:val="28"/>
          <w:szCs w:val="28"/>
        </w:rPr>
        <w:t>3-20244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 планировалась на основе требований к молодым специалистам и с учётом данных рекомендаций.</w:t>
      </w:r>
    </w:p>
    <w:p w:rsidR="00CB0AC7" w:rsidRPr="00CB0AC7" w:rsidRDefault="00CB0AC7" w:rsidP="00CB0AC7">
      <w:pPr>
        <w:spacing w:after="0" w:line="237" w:lineRule="auto"/>
        <w:ind w:left="7" w:right="580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CB0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B0AC7">
        <w:rPr>
          <w:rFonts w:ascii="Times New Roman" w:eastAsia="Times New Roman" w:hAnsi="Times New Roman" w:cs="Times New Roman"/>
          <w:sz w:val="28"/>
          <w:szCs w:val="28"/>
        </w:rPr>
        <w:t>оказание практической помощи молодым специалистам</w:t>
      </w:r>
      <w:r w:rsidRPr="00CB0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0AC7">
        <w:rPr>
          <w:rFonts w:ascii="Times New Roman" w:eastAsia="Times New Roman" w:hAnsi="Times New Roman" w:cs="Times New Roman"/>
          <w:sz w:val="28"/>
          <w:szCs w:val="28"/>
        </w:rPr>
        <w:t>(малоопытным педагогам)</w:t>
      </w:r>
      <w:r w:rsidRPr="00CB0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0A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0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0AC7">
        <w:rPr>
          <w:rFonts w:ascii="Times New Roman" w:eastAsia="Times New Roman" w:hAnsi="Times New Roman" w:cs="Times New Roman"/>
          <w:sz w:val="28"/>
          <w:szCs w:val="28"/>
        </w:rPr>
        <w:t>вопросах совершенствования теоретических и практических знаний и повышение их педагогического мастерства.</w:t>
      </w:r>
    </w:p>
    <w:p w:rsidR="00CB0AC7" w:rsidRPr="00CB0AC7" w:rsidRDefault="00CB0AC7" w:rsidP="00CB0AC7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0AC7" w:rsidRPr="00CB0AC7" w:rsidRDefault="00CB0AC7" w:rsidP="00CB0AC7">
      <w:pPr>
        <w:spacing w:after="0" w:line="24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r w:rsidRPr="00CB0AC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B0AC7" w:rsidRPr="00CB0AC7" w:rsidRDefault="00CB0AC7" w:rsidP="00CB0AC7">
      <w:pPr>
        <w:spacing w:after="0"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0AC7" w:rsidRPr="00CB0AC7" w:rsidRDefault="00CB0AC7" w:rsidP="00CB0AC7">
      <w:pPr>
        <w:numPr>
          <w:ilvl w:val="0"/>
          <w:numId w:val="6"/>
        </w:numPr>
        <w:tabs>
          <w:tab w:val="left" w:pos="367"/>
        </w:tabs>
        <w:spacing w:after="0" w:line="234" w:lineRule="auto"/>
        <w:ind w:left="367" w:hanging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C7">
        <w:rPr>
          <w:rFonts w:ascii="Times New Roman" w:eastAsia="Times New Roman" w:hAnsi="Times New Roman" w:cs="Times New Roman"/>
          <w:sz w:val="28"/>
          <w:szCs w:val="28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</w:t>
      </w:r>
      <w:proofErr w:type="spellStart"/>
      <w:proofErr w:type="gramStart"/>
      <w:r w:rsidRPr="00CB0AC7">
        <w:rPr>
          <w:rFonts w:ascii="Times New Roman" w:eastAsia="Times New Roman" w:hAnsi="Times New Roman" w:cs="Times New Roman"/>
          <w:sz w:val="28"/>
          <w:szCs w:val="28"/>
        </w:rPr>
        <w:t>приѐмами</w:t>
      </w:r>
      <w:proofErr w:type="spellEnd"/>
      <w:proofErr w:type="gramEnd"/>
      <w:r w:rsidRPr="00CB0AC7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 обучающихся, умению практической реализации теоретических знаний.</w:t>
      </w:r>
    </w:p>
    <w:p w:rsidR="00CB0AC7" w:rsidRPr="00CB0AC7" w:rsidRDefault="00CB0AC7" w:rsidP="00CB0AC7">
      <w:pPr>
        <w:spacing w:after="0" w:line="2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C7" w:rsidRPr="00CB0AC7" w:rsidRDefault="00CB0AC7" w:rsidP="00CB0AC7">
      <w:pPr>
        <w:numPr>
          <w:ilvl w:val="0"/>
          <w:numId w:val="6"/>
        </w:numPr>
        <w:tabs>
          <w:tab w:val="left" w:pos="367"/>
        </w:tabs>
        <w:spacing w:after="0" w:line="241" w:lineRule="auto"/>
        <w:ind w:left="367" w:hanging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C7">
        <w:rPr>
          <w:rFonts w:ascii="Times New Roman" w:eastAsia="Times New Roman" w:hAnsi="Times New Roman" w:cs="Times New Roman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CB0AC7" w:rsidRPr="00CB0AC7" w:rsidRDefault="00CB0AC7" w:rsidP="00CB0AC7">
      <w:pPr>
        <w:spacing w:after="0" w:line="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C7" w:rsidRPr="00CB0AC7" w:rsidRDefault="00CB0AC7" w:rsidP="00CB0AC7">
      <w:pPr>
        <w:numPr>
          <w:ilvl w:val="0"/>
          <w:numId w:val="6"/>
        </w:numPr>
        <w:tabs>
          <w:tab w:val="left" w:pos="367"/>
        </w:tabs>
        <w:spacing w:after="0" w:line="231" w:lineRule="auto"/>
        <w:ind w:left="367" w:right="100" w:hanging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C7">
        <w:rPr>
          <w:rFonts w:ascii="Times New Roman" w:eastAsia="Times New Roman" w:hAnsi="Times New Roman" w:cs="Times New Roman"/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CB0AC7" w:rsidRPr="00CB0AC7" w:rsidRDefault="00CB0AC7" w:rsidP="00CB0AC7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AC7" w:rsidRPr="00CB0AC7" w:rsidRDefault="00CB0AC7" w:rsidP="00CB0AC7">
      <w:pPr>
        <w:numPr>
          <w:ilvl w:val="0"/>
          <w:numId w:val="6"/>
        </w:numPr>
        <w:tabs>
          <w:tab w:val="left" w:pos="367"/>
        </w:tabs>
        <w:spacing w:after="0" w:line="249" w:lineRule="auto"/>
        <w:ind w:left="367" w:right="220" w:hanging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C7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482A7B" w:rsidRDefault="00482A7B" w:rsidP="00482A7B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качественного  и  количественного  состава молодых специалистов показал, что в  202</w:t>
      </w:r>
      <w:r w:rsidR="00CB0A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CB0A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учебном году  в  ШМУ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состояли  </w:t>
      </w:r>
      <w:r w:rsidR="00CB0AC7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B0AC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Каждому  молодому  учителю  были  назначены  наставники</w:t>
      </w:r>
      <w:r w:rsidR="003D260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2A7B" w:rsidRPr="00CF3385" w:rsidRDefault="003D2602" w:rsidP="00482A7B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 xml:space="preserve">  На начало учебного года руководителем  ШМУ составлен  общий  </w:t>
      </w:r>
      <w:r w:rsidR="00482A7B">
        <w:rPr>
          <w:rFonts w:ascii="Times New Roman" w:hAnsi="Times New Roman"/>
          <w:sz w:val="28"/>
          <w:szCs w:val="28"/>
          <w:lang w:val="kk-KZ"/>
        </w:rPr>
        <w:t>п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 xml:space="preserve">лан  </w:t>
      </w:r>
      <w:r w:rsidR="00482A7B">
        <w:rPr>
          <w:rFonts w:ascii="Times New Roman" w:hAnsi="Times New Roman"/>
          <w:sz w:val="28"/>
          <w:szCs w:val="28"/>
          <w:lang w:val="kk-KZ"/>
        </w:rPr>
        <w:t xml:space="preserve">работы 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 xml:space="preserve">ШМУ; у наставников  имеется  </w:t>
      </w:r>
      <w:r w:rsidR="00482A7B">
        <w:rPr>
          <w:rFonts w:ascii="Times New Roman" w:hAnsi="Times New Roman"/>
          <w:sz w:val="28"/>
          <w:szCs w:val="28"/>
          <w:lang w:val="kk-KZ"/>
        </w:rPr>
        <w:t>п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 xml:space="preserve">лан  работы с молодым специалистом, </w:t>
      </w:r>
      <w:r w:rsidR="00482A7B">
        <w:rPr>
          <w:rFonts w:ascii="Times New Roman" w:hAnsi="Times New Roman"/>
          <w:sz w:val="28"/>
          <w:szCs w:val="28"/>
          <w:lang w:val="kk-KZ"/>
        </w:rPr>
        <w:t xml:space="preserve">у каждого учителя 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 xml:space="preserve"> завед</w:t>
      </w:r>
      <w:r w:rsidR="00482A7B">
        <w:rPr>
          <w:rFonts w:ascii="Times New Roman" w:hAnsi="Times New Roman"/>
          <w:sz w:val="28"/>
          <w:szCs w:val="28"/>
          <w:lang w:val="kk-KZ"/>
        </w:rPr>
        <w:t>е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>н</w:t>
      </w:r>
      <w:r w:rsidR="00482A7B">
        <w:rPr>
          <w:rFonts w:ascii="Times New Roman" w:hAnsi="Times New Roman"/>
          <w:sz w:val="28"/>
          <w:szCs w:val="28"/>
          <w:lang w:val="kk-KZ"/>
        </w:rPr>
        <w:t>ы тетради  взаимопосещений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>.</w:t>
      </w:r>
    </w:p>
    <w:p w:rsidR="00482A7B" w:rsidRPr="00CF3385" w:rsidRDefault="003D2602" w:rsidP="00482A7B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Д</w:t>
      </w:r>
      <w:r w:rsidR="00482A7B" w:rsidRPr="00CF3385">
        <w:rPr>
          <w:rFonts w:ascii="Times New Roman" w:hAnsi="Times New Roman"/>
          <w:sz w:val="28"/>
          <w:szCs w:val="28"/>
          <w:lang w:val="kk-KZ"/>
        </w:rPr>
        <w:t>ля реализации поставленных целей  и  задач  на начало года провели анкетирование молодых  учителелей (анкеты прилагаются), что определило выбор тем для организации  коучингов  на школьном уровне, а также помогло опр</w:t>
      </w:r>
      <w:r w:rsidR="00482A7B">
        <w:rPr>
          <w:rFonts w:ascii="Times New Roman" w:hAnsi="Times New Roman"/>
          <w:sz w:val="28"/>
          <w:szCs w:val="28"/>
          <w:lang w:val="kk-KZ"/>
        </w:rPr>
        <w:t xml:space="preserve">еделиться с выбором  тем для заседаний ШМУ. </w:t>
      </w:r>
    </w:p>
    <w:p w:rsidR="00482A7B" w:rsidRDefault="00482A7B" w:rsidP="00482A7B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В рамках адаптационного периода и предупреждения ошибок </w:t>
      </w:r>
      <w:r>
        <w:rPr>
          <w:rFonts w:ascii="Times New Roman" w:hAnsi="Times New Roman"/>
          <w:sz w:val="28"/>
          <w:szCs w:val="28"/>
          <w:lang w:val="kk-KZ"/>
        </w:rPr>
        <w:t>по ведению школьных документов</w:t>
      </w:r>
      <w:r w:rsidRPr="00CF3385">
        <w:rPr>
          <w:rFonts w:ascii="Times New Roman" w:hAnsi="Times New Roman"/>
          <w:sz w:val="28"/>
          <w:szCs w:val="28"/>
          <w:lang w:val="kk-KZ"/>
        </w:rPr>
        <w:t xml:space="preserve">  наставники  своевременно проконсультировали молодых специалистов по нормативно- правовой  документации. </w:t>
      </w:r>
    </w:p>
    <w:p w:rsidR="00B64B8C" w:rsidRPr="00B64B8C" w:rsidRDefault="00B64B8C" w:rsidP="00B64B8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4B8C">
        <w:rPr>
          <w:rFonts w:ascii="Times New Roman" w:hAnsi="Times New Roman"/>
          <w:sz w:val="28"/>
          <w:szCs w:val="28"/>
        </w:rPr>
        <w:t xml:space="preserve">В течение  учебного года </w:t>
      </w:r>
      <w:r>
        <w:rPr>
          <w:rFonts w:ascii="Times New Roman" w:hAnsi="Times New Roman"/>
          <w:sz w:val="28"/>
          <w:szCs w:val="28"/>
        </w:rPr>
        <w:t xml:space="preserve">по мере необходимости </w:t>
      </w:r>
      <w:r w:rsidRPr="00B64B8C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 xml:space="preserve">ились </w:t>
      </w:r>
      <w:r w:rsidRPr="00B64B8C">
        <w:rPr>
          <w:rFonts w:ascii="Times New Roman" w:hAnsi="Times New Roman"/>
          <w:sz w:val="28"/>
          <w:szCs w:val="28"/>
        </w:rPr>
        <w:t xml:space="preserve"> индивидуальные консультации. Молодые учителя </w:t>
      </w:r>
      <w:r>
        <w:rPr>
          <w:rFonts w:ascii="Times New Roman" w:hAnsi="Times New Roman"/>
          <w:sz w:val="28"/>
          <w:szCs w:val="28"/>
        </w:rPr>
        <w:t xml:space="preserve"> и воспитатели получали </w:t>
      </w:r>
      <w:r w:rsidRPr="00B64B8C">
        <w:rPr>
          <w:rFonts w:ascii="Times New Roman" w:hAnsi="Times New Roman"/>
          <w:sz w:val="28"/>
          <w:szCs w:val="28"/>
        </w:rPr>
        <w:t xml:space="preserve"> конкретные советы по трудным вопросам, образцы разработок разных типов уроков, рекомендации.</w:t>
      </w:r>
    </w:p>
    <w:p w:rsidR="00B64B8C" w:rsidRPr="00CF3385" w:rsidRDefault="00B64B8C" w:rsidP="00B64B8C">
      <w:pPr>
        <w:tabs>
          <w:tab w:val="left" w:pos="0"/>
        </w:tabs>
        <w:rPr>
          <w:rFonts w:ascii="Times New Roman" w:hAnsi="Times New Roman"/>
          <w:sz w:val="28"/>
          <w:szCs w:val="28"/>
          <w:lang w:val="kk-KZ"/>
        </w:rPr>
      </w:pPr>
      <w:r w:rsidRPr="00B64B8C">
        <w:rPr>
          <w:rFonts w:ascii="Times New Roman" w:hAnsi="Times New Roman"/>
          <w:sz w:val="28"/>
          <w:szCs w:val="28"/>
        </w:rPr>
        <w:lastRenderedPageBreak/>
        <w:t>Молод</w:t>
      </w:r>
      <w:r>
        <w:rPr>
          <w:rFonts w:ascii="Times New Roman" w:hAnsi="Times New Roman"/>
          <w:sz w:val="28"/>
          <w:szCs w:val="28"/>
        </w:rPr>
        <w:t>ые</w:t>
      </w:r>
      <w:r w:rsidRPr="00B64B8C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ы получали</w:t>
      </w:r>
      <w:r w:rsidRPr="00B64B8C">
        <w:rPr>
          <w:rFonts w:ascii="Times New Roman" w:hAnsi="Times New Roman"/>
          <w:sz w:val="28"/>
          <w:szCs w:val="28"/>
        </w:rPr>
        <w:t xml:space="preserve"> помощь не только от наставник</w:t>
      </w:r>
      <w:r>
        <w:rPr>
          <w:rFonts w:ascii="Times New Roman" w:hAnsi="Times New Roman"/>
          <w:sz w:val="28"/>
          <w:szCs w:val="28"/>
        </w:rPr>
        <w:t xml:space="preserve">ов, но и от </w:t>
      </w:r>
      <w:r w:rsidRPr="00B64B8C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B64B8C">
        <w:rPr>
          <w:rFonts w:ascii="Times New Roman" w:hAnsi="Times New Roman"/>
          <w:sz w:val="28"/>
          <w:szCs w:val="28"/>
        </w:rPr>
        <w:t xml:space="preserve"> предметн</w:t>
      </w:r>
      <w:r>
        <w:rPr>
          <w:rFonts w:ascii="Times New Roman" w:hAnsi="Times New Roman"/>
          <w:sz w:val="28"/>
          <w:szCs w:val="28"/>
        </w:rPr>
        <w:t>ых объединений,  администрации учебных заведений, руководителя ШМУ.</w:t>
      </w:r>
    </w:p>
    <w:p w:rsidR="00482A7B" w:rsidRDefault="00482A7B" w:rsidP="00CB0AC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F3385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B0AC7">
        <w:rPr>
          <w:rFonts w:ascii="Times New Roman" w:hAnsi="Times New Roman"/>
          <w:sz w:val="28"/>
          <w:szCs w:val="28"/>
          <w:lang w:val="kk-KZ"/>
        </w:rPr>
        <w:t>В течение учебного года были организованы выездные заседания с посещением уроков и занятий опытных педагогов, участников профессиональных конкурсов.</w:t>
      </w:r>
      <w:r w:rsidR="00CB0AC7">
        <w:rPr>
          <w:rFonts w:ascii="Times New Roman" w:hAnsi="Times New Roman"/>
          <w:sz w:val="28"/>
          <w:szCs w:val="28"/>
        </w:rPr>
        <w:t xml:space="preserve"> Кроме того в течение учебного года молодые специалисты регулярно посещали уроки и занятия наставников, а </w:t>
      </w:r>
      <w:proofErr w:type="gramStart"/>
      <w:r w:rsidR="00CB0AC7">
        <w:rPr>
          <w:rFonts w:ascii="Times New Roman" w:hAnsi="Times New Roman"/>
          <w:sz w:val="28"/>
          <w:szCs w:val="28"/>
        </w:rPr>
        <w:t>наставники-молодых</w:t>
      </w:r>
      <w:proofErr w:type="gramEnd"/>
      <w:r w:rsidR="00CB0AC7">
        <w:rPr>
          <w:rFonts w:ascii="Times New Roman" w:hAnsi="Times New Roman"/>
          <w:sz w:val="28"/>
          <w:szCs w:val="28"/>
        </w:rPr>
        <w:t xml:space="preserve"> специалистов. </w:t>
      </w:r>
    </w:p>
    <w:p w:rsidR="00CB0AC7" w:rsidRPr="00CF3385" w:rsidRDefault="00CB0AC7" w:rsidP="00CB0AC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конце учебного года было проведено анкетирование для молодых педагогов на предмет выявления профессиональных трудностей.  После анализа анкетирования были отмечены задачи, которые необходимо включить в план работы на следующий учебный год.</w:t>
      </w:r>
    </w:p>
    <w:p w:rsidR="00B64B8C" w:rsidRDefault="00B64B8C" w:rsidP="00482A7B">
      <w:pPr>
        <w:tabs>
          <w:tab w:val="left" w:pos="0"/>
        </w:tabs>
        <w:ind w:left="284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учебного года было проведено 5 заседаний. </w:t>
      </w:r>
    </w:p>
    <w:p w:rsidR="00B64B8C" w:rsidRPr="00B64B8C" w:rsidRDefault="00B64B8C" w:rsidP="00B64B8C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64B8C">
        <w:rPr>
          <w:rFonts w:ascii="Times New Roman" w:hAnsi="Times New Roman"/>
          <w:sz w:val="28"/>
          <w:szCs w:val="28"/>
        </w:rPr>
        <w:t>Подводя итоги работы Школы молодого педагога, можно сделать вывод, что методическое сопровождение способствует успешной педагогической адаптации начинающих учителей, помогает преодолеть возникающие трудности, повысить профессиональный уровень.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B8C">
        <w:rPr>
          <w:rFonts w:ascii="Times New Roman" w:hAnsi="Times New Roman"/>
          <w:sz w:val="28"/>
          <w:szCs w:val="28"/>
        </w:rPr>
        <w:t xml:space="preserve">Этому свидетельствует и то, что  педагогические коллективы школ </w:t>
      </w:r>
      <w:r>
        <w:rPr>
          <w:rFonts w:ascii="Times New Roman" w:hAnsi="Times New Roman"/>
          <w:sz w:val="28"/>
          <w:szCs w:val="28"/>
        </w:rPr>
        <w:t xml:space="preserve"> и детских садов </w:t>
      </w:r>
      <w:r w:rsidRPr="00B64B8C">
        <w:rPr>
          <w:rFonts w:ascii="Times New Roman" w:hAnsi="Times New Roman"/>
          <w:sz w:val="28"/>
          <w:szCs w:val="28"/>
        </w:rPr>
        <w:t>района пополнились молодыми специалистами</w:t>
      </w:r>
    </w:p>
    <w:p w:rsidR="00482A7B" w:rsidRDefault="00B64B8C" w:rsidP="00B64B8C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B8C">
        <w:rPr>
          <w:rFonts w:ascii="Times New Roman" w:hAnsi="Times New Roman"/>
          <w:sz w:val="28"/>
          <w:szCs w:val="28"/>
        </w:rPr>
        <w:t xml:space="preserve">На этом фоне одной из первостепенных задач становится всемерная поддержка молодых специалистов, которые выбрали </w:t>
      </w:r>
      <w:r>
        <w:rPr>
          <w:rFonts w:ascii="Times New Roman" w:hAnsi="Times New Roman"/>
          <w:sz w:val="28"/>
          <w:szCs w:val="28"/>
        </w:rPr>
        <w:t>работу в образовании.</w:t>
      </w:r>
      <w:bookmarkStart w:id="0" w:name="_GoBack"/>
      <w:bookmarkEnd w:id="0"/>
    </w:p>
    <w:p w:rsidR="00B64B8C" w:rsidRDefault="00B64B8C" w:rsidP="00482A7B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A7B" w:rsidRDefault="00482A7B" w:rsidP="00482A7B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ШМУ              Долженко Е.В.</w:t>
      </w:r>
    </w:p>
    <w:p w:rsidR="00482A7B" w:rsidRDefault="00482A7B" w:rsidP="00482A7B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2A7B" w:rsidRDefault="00482A7B" w:rsidP="00482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CF7" w:rsidRDefault="00B64B8C"/>
    <w:sectPr w:rsidR="00902CF7" w:rsidSect="00482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792285C4"/>
    <w:lvl w:ilvl="0" w:tplc="4DD20074">
      <w:start w:val="1"/>
      <w:numFmt w:val="decimal"/>
      <w:lvlText w:val="%1."/>
      <w:lvlJc w:val="left"/>
    </w:lvl>
    <w:lvl w:ilvl="1" w:tplc="B8900EE6">
      <w:numFmt w:val="decimal"/>
      <w:lvlText w:val=""/>
      <w:lvlJc w:val="left"/>
    </w:lvl>
    <w:lvl w:ilvl="2" w:tplc="FBA23AF0">
      <w:numFmt w:val="decimal"/>
      <w:lvlText w:val=""/>
      <w:lvlJc w:val="left"/>
    </w:lvl>
    <w:lvl w:ilvl="3" w:tplc="5D32D564">
      <w:numFmt w:val="decimal"/>
      <w:lvlText w:val=""/>
      <w:lvlJc w:val="left"/>
    </w:lvl>
    <w:lvl w:ilvl="4" w:tplc="E1B22604">
      <w:numFmt w:val="decimal"/>
      <w:lvlText w:val=""/>
      <w:lvlJc w:val="left"/>
    </w:lvl>
    <w:lvl w:ilvl="5" w:tplc="DC9614C2">
      <w:numFmt w:val="decimal"/>
      <w:lvlText w:val=""/>
      <w:lvlJc w:val="left"/>
    </w:lvl>
    <w:lvl w:ilvl="6" w:tplc="B906D40C">
      <w:numFmt w:val="decimal"/>
      <w:lvlText w:val=""/>
      <w:lvlJc w:val="left"/>
    </w:lvl>
    <w:lvl w:ilvl="7" w:tplc="51F0B3A0">
      <w:numFmt w:val="decimal"/>
      <w:lvlText w:val=""/>
      <w:lvlJc w:val="left"/>
    </w:lvl>
    <w:lvl w:ilvl="8" w:tplc="A69EAAA4">
      <w:numFmt w:val="decimal"/>
      <w:lvlText w:val=""/>
      <w:lvlJc w:val="left"/>
    </w:lvl>
  </w:abstractNum>
  <w:abstractNum w:abstractNumId="1">
    <w:nsid w:val="15D82F82"/>
    <w:multiLevelType w:val="hybridMultilevel"/>
    <w:tmpl w:val="116EFFC6"/>
    <w:lvl w:ilvl="0" w:tplc="A170C622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243D74"/>
    <w:multiLevelType w:val="hybridMultilevel"/>
    <w:tmpl w:val="DDACC766"/>
    <w:lvl w:ilvl="0" w:tplc="10AC18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146BAB"/>
    <w:multiLevelType w:val="hybridMultilevel"/>
    <w:tmpl w:val="D0F8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B"/>
    <w:rsid w:val="00003167"/>
    <w:rsid w:val="003D2602"/>
    <w:rsid w:val="00482A7B"/>
    <w:rsid w:val="00587ADB"/>
    <w:rsid w:val="006E5CA1"/>
    <w:rsid w:val="006F7258"/>
    <w:rsid w:val="00B64B8C"/>
    <w:rsid w:val="00C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7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7B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482A7B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7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7B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482A7B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2024-05-28T17:18:00Z</dcterms:created>
  <dcterms:modified xsi:type="dcterms:W3CDTF">2024-05-28T17:18:00Z</dcterms:modified>
</cp:coreProperties>
</file>